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jc w:val="center"/>
        <w:rPr>
          <w:rFonts w:ascii="宋体" w:hAnsi="宋体" w:eastAsia="宋体" w:cs="宋体"/>
          <w:color w:val="333333"/>
          <w:kern w:val="0"/>
          <w:sz w:val="44"/>
          <w:szCs w:val="44"/>
        </w:rPr>
      </w:pPr>
      <w:r>
        <w:rPr>
          <w:rFonts w:hint="eastAsia" w:ascii="宋体" w:hAnsi="宋体" w:eastAsia="宋体" w:cs="宋体"/>
          <w:color w:val="333333"/>
          <w:kern w:val="0"/>
          <w:sz w:val="44"/>
          <w:szCs w:val="44"/>
        </w:rPr>
        <w:t>重庆双福育才中学体育馆</w:t>
      </w:r>
      <w:r>
        <w:rPr>
          <w:rFonts w:ascii="宋体" w:hAnsi="宋体" w:eastAsia="宋体" w:cs="宋体"/>
          <w:color w:val="333333"/>
          <w:kern w:val="0"/>
          <w:sz w:val="44"/>
          <w:szCs w:val="44"/>
        </w:rPr>
        <w:t>器材</w:t>
      </w:r>
      <w:bookmarkStart w:id="0" w:name="_GoBack"/>
      <w:bookmarkEnd w:id="0"/>
      <w:r>
        <w:rPr>
          <w:rFonts w:hint="eastAsia" w:ascii="宋体" w:hAnsi="宋体" w:eastAsia="宋体" w:cs="宋体"/>
          <w:color w:val="333333"/>
          <w:kern w:val="0"/>
          <w:sz w:val="44"/>
          <w:szCs w:val="44"/>
        </w:rPr>
        <w:t>采购招标书</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为了认真贯彻落实市教委关于学校物资及服务采购招标管理有关规定，不断推进后勤服务制度化建设，根据市区相关规定，现对我校购买体育馆</w:t>
      </w:r>
      <w:r>
        <w:rPr>
          <w:rFonts w:ascii="宋体" w:hAnsi="宋体" w:eastAsia="宋体" w:cs="宋体"/>
          <w:color w:val="333333"/>
          <w:kern w:val="0"/>
          <w:sz w:val="24"/>
          <w:szCs w:val="24"/>
        </w:rPr>
        <w:t>器材</w:t>
      </w:r>
      <w:r>
        <w:rPr>
          <w:rFonts w:hint="eastAsia" w:ascii="宋体" w:hAnsi="宋体" w:eastAsia="宋体" w:cs="宋体"/>
          <w:color w:val="333333"/>
          <w:kern w:val="0"/>
          <w:sz w:val="24"/>
          <w:szCs w:val="24"/>
        </w:rPr>
        <w:t>询价招标，有关事项公告如下。</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一、招标单位：重庆双</w:t>
      </w:r>
      <w:r>
        <w:rPr>
          <w:rFonts w:ascii="宋体" w:hAnsi="宋体" w:eastAsia="宋体" w:cs="宋体"/>
          <w:color w:val="333333"/>
          <w:kern w:val="0"/>
          <w:sz w:val="24"/>
          <w:szCs w:val="24"/>
        </w:rPr>
        <w:t>福</w:t>
      </w:r>
      <w:r>
        <w:rPr>
          <w:rFonts w:hint="eastAsia" w:ascii="宋体" w:hAnsi="宋体" w:eastAsia="宋体" w:cs="宋体"/>
          <w:color w:val="333333"/>
          <w:kern w:val="0"/>
          <w:sz w:val="24"/>
          <w:szCs w:val="24"/>
        </w:rPr>
        <w:t>育才中学</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二、招标项目及要求：</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1.品牌、型号及</w:t>
      </w:r>
      <w:r>
        <w:rPr>
          <w:rFonts w:ascii="宋体" w:hAnsi="宋体" w:eastAsia="宋体" w:cs="宋体"/>
          <w:color w:val="333333"/>
          <w:kern w:val="0"/>
          <w:sz w:val="24"/>
          <w:szCs w:val="24"/>
        </w:rPr>
        <w:t>参数</w:t>
      </w:r>
      <w:r>
        <w:rPr>
          <w:rFonts w:hint="eastAsia" w:ascii="宋体" w:hAnsi="宋体" w:eastAsia="宋体" w:cs="宋体"/>
          <w:color w:val="333333"/>
          <w:kern w:val="0"/>
          <w:sz w:val="24"/>
          <w:szCs w:val="24"/>
        </w:rPr>
        <w:t>：祥</w:t>
      </w:r>
      <w:r>
        <w:rPr>
          <w:rFonts w:ascii="宋体" w:hAnsi="宋体" w:eastAsia="宋体" w:cs="宋体"/>
          <w:color w:val="333333"/>
          <w:kern w:val="0"/>
          <w:sz w:val="24"/>
          <w:szCs w:val="24"/>
        </w:rPr>
        <w:t>见附件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2.要求：原厂</w:t>
      </w:r>
      <w:r>
        <w:rPr>
          <w:rFonts w:ascii="宋体" w:hAnsi="宋体" w:eastAsia="宋体" w:cs="宋体"/>
          <w:color w:val="333333"/>
          <w:kern w:val="0"/>
          <w:sz w:val="24"/>
          <w:szCs w:val="24"/>
        </w:rPr>
        <w:t>正品</w:t>
      </w:r>
      <w:r>
        <w:rPr>
          <w:rFonts w:hint="eastAsia" w:ascii="宋体" w:hAnsi="宋体" w:eastAsia="宋体" w:cs="宋体"/>
          <w:color w:val="333333"/>
          <w:kern w:val="0"/>
          <w:sz w:val="24"/>
          <w:szCs w:val="24"/>
        </w:rPr>
        <w:t>，结实耐用。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3.质</w:t>
      </w:r>
      <w:r>
        <w:rPr>
          <w:rFonts w:ascii="宋体" w:hAnsi="宋体" w:eastAsia="宋体" w:cs="宋体"/>
          <w:color w:val="333333"/>
          <w:kern w:val="0"/>
          <w:sz w:val="24"/>
          <w:szCs w:val="24"/>
        </w:rPr>
        <w:t>保期：</w:t>
      </w:r>
      <w:r>
        <w:rPr>
          <w:rFonts w:hint="eastAsia" w:ascii="宋体" w:hAnsi="宋体" w:eastAsia="宋体" w:cs="宋体"/>
          <w:color w:val="333333"/>
          <w:kern w:val="0"/>
          <w:sz w:val="24"/>
          <w:szCs w:val="24"/>
        </w:rPr>
        <w:t>一</w:t>
      </w:r>
      <w:r>
        <w:rPr>
          <w:rFonts w:ascii="宋体" w:hAnsi="宋体" w:eastAsia="宋体" w:cs="宋体"/>
          <w:color w:val="333333"/>
          <w:kern w:val="0"/>
          <w:sz w:val="24"/>
          <w:szCs w:val="24"/>
        </w:rPr>
        <w:t>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三、投标资质要求：</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1、投标单位须持具营业执照、税务登记证等。</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2、投标单位在以往的投标过程中无舞弊行为或违法、违规行为，无不良记录，具有良好的商业信誉，社会反应较好。</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3.参与投标企业必须是能够独立承担民事责任的法人企业。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4.在重庆市内有相应的售后服务机构。</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eastAsia="宋体" w:cs="宋体"/>
          <w:color w:val="333333"/>
          <w:kern w:val="0"/>
          <w:sz w:val="24"/>
          <w:szCs w:val="24"/>
        </w:rPr>
      </w:pPr>
      <w:r>
        <w:rPr>
          <w:rFonts w:hint="eastAsia" w:ascii="宋体" w:hAnsi="宋体" w:eastAsia="宋体" w:cs="宋体"/>
          <w:color w:val="333333"/>
          <w:kern w:val="0"/>
          <w:sz w:val="24"/>
          <w:szCs w:val="24"/>
        </w:rPr>
        <w:t>四、报名办法：我校通过学校网站发布招标公告，邀请符合条件的公司参与投标。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五、投标书递交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1.各投标企业应认真阅读各项技术要求，认真测算后进行报价。除填写投标报价单外必须含售后服务方案。</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2.填写法人代表授权委托书一份，提供法人代表、投标人身份证复印件一份，并附联系地址及电话。</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3、投标文件应用文件袋密封，封袋接口处均应贴封条，并加盖单位公章。同时应在封袋上写明投标单位名称。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4、投标人应在投标截止时间内将投标文件送达发标方指定地点，过时送达拒收。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5、投标单位在递交投标书的同时，须提供投标单位企业法人营业执照、税务登记证等</w:t>
      </w:r>
      <w:r>
        <w:rPr>
          <w:rFonts w:hint="eastAsia" w:ascii="宋体" w:hAnsi="宋体" w:eastAsia="宋体" w:cs="宋体"/>
          <w:color w:val="333333"/>
          <w:kern w:val="0"/>
          <w:sz w:val="24"/>
          <w:szCs w:val="24"/>
          <w:lang w:eastAsia="zh-CN"/>
        </w:rPr>
        <w:t>复印件并加盖公章</w:t>
      </w:r>
      <w:r>
        <w:rPr>
          <w:rFonts w:hint="eastAsia" w:ascii="宋体" w:hAnsi="宋体" w:eastAsia="宋体" w:cs="宋体"/>
          <w:color w:val="333333"/>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六、评标办法：学校招标领导小组根据投标单位的资质情况、信誉情况、投标报价、服务承诺情况等因素，以最低价格确定中标单位。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七、投标截止时间和投标地点：投标时间：2016年</w:t>
      </w:r>
      <w:r>
        <w:rPr>
          <w:rFonts w:ascii="宋体" w:hAnsi="宋体" w:eastAsia="宋体" w:cs="宋体"/>
          <w:color w:val="333333"/>
          <w:kern w:val="0"/>
          <w:sz w:val="24"/>
          <w:szCs w:val="24"/>
        </w:rPr>
        <w:t>1</w:t>
      </w:r>
      <w:r>
        <w:rPr>
          <w:rFonts w:hint="eastAsia" w:ascii="宋体" w:hAnsi="宋体" w:eastAsia="宋体" w:cs="宋体"/>
          <w:color w:val="333333"/>
          <w:kern w:val="0"/>
          <w:sz w:val="24"/>
          <w:szCs w:val="24"/>
          <w:lang w:val="en-US" w:eastAsia="zh-CN"/>
        </w:rPr>
        <w:t>1</w:t>
      </w:r>
      <w:r>
        <w:rPr>
          <w:rFonts w:hint="eastAsia" w:ascii="宋体" w:hAnsi="宋体" w:eastAsia="宋体" w:cs="宋体"/>
          <w:color w:val="333333"/>
          <w:kern w:val="0"/>
          <w:sz w:val="24"/>
          <w:szCs w:val="24"/>
        </w:rPr>
        <w:t>月</w:t>
      </w:r>
      <w:r>
        <w:rPr>
          <w:rFonts w:hint="eastAsia" w:ascii="宋体" w:hAnsi="宋体" w:eastAsia="宋体" w:cs="宋体"/>
          <w:color w:val="333333"/>
          <w:kern w:val="0"/>
          <w:sz w:val="24"/>
          <w:szCs w:val="24"/>
          <w:lang w:val="en-US" w:eastAsia="zh-CN"/>
        </w:rPr>
        <w:t>7</w:t>
      </w:r>
      <w:r>
        <w:rPr>
          <w:rFonts w:hint="eastAsia" w:ascii="宋体" w:hAnsi="宋体" w:eastAsia="宋体" w:cs="宋体"/>
          <w:color w:val="333333"/>
          <w:kern w:val="0"/>
          <w:sz w:val="24"/>
          <w:szCs w:val="24"/>
        </w:rPr>
        <w:t>日上午12：00前；投标地点：重庆双</w:t>
      </w:r>
      <w:r>
        <w:rPr>
          <w:rFonts w:ascii="宋体" w:hAnsi="宋体" w:eastAsia="宋体" w:cs="宋体"/>
          <w:color w:val="333333"/>
          <w:kern w:val="0"/>
          <w:sz w:val="24"/>
          <w:szCs w:val="24"/>
        </w:rPr>
        <w:t>福</w:t>
      </w:r>
      <w:r>
        <w:rPr>
          <w:rFonts w:hint="eastAsia" w:ascii="宋体" w:hAnsi="宋体" w:eastAsia="宋体" w:cs="宋体"/>
          <w:color w:val="333333"/>
          <w:kern w:val="0"/>
          <w:sz w:val="24"/>
          <w:szCs w:val="24"/>
        </w:rPr>
        <w:t>育才中学总务处；联系电话：85576510</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八、结算及付款方式：</w:t>
      </w:r>
      <w:r>
        <w:rPr>
          <w:rFonts w:hint="eastAsia" w:ascii="宋体" w:hAnsi="宋体" w:eastAsia="宋体" w:cs="宋体"/>
          <w:color w:val="333333"/>
          <w:kern w:val="0"/>
          <w:sz w:val="24"/>
          <w:szCs w:val="24"/>
          <w:lang w:eastAsia="zh-CN"/>
        </w:rPr>
        <w:t>安装完成、验收合格并交付使用付款</w:t>
      </w:r>
      <w:r>
        <w:rPr>
          <w:rFonts w:hint="eastAsia" w:ascii="宋体" w:hAnsi="宋体" w:eastAsia="宋体" w:cs="宋体"/>
          <w:color w:val="333333"/>
          <w:kern w:val="0"/>
          <w:sz w:val="24"/>
          <w:szCs w:val="24"/>
          <w:lang w:val="en-US" w:eastAsia="zh-CN"/>
        </w:rPr>
        <w:t>95%，一年质保期满后余款。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九、投标须知：</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1、投标单位必须认真遵守学校采购工作相关廉政规定。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eastAsia="宋体" w:cs="宋体"/>
          <w:color w:val="333333"/>
          <w:kern w:val="0"/>
          <w:sz w:val="24"/>
          <w:szCs w:val="24"/>
        </w:rPr>
      </w:pPr>
      <w:r>
        <w:rPr>
          <w:rFonts w:hint="eastAsia" w:ascii="宋体" w:hAnsi="宋体" w:eastAsia="宋体" w:cs="宋体"/>
          <w:color w:val="333333"/>
          <w:kern w:val="0"/>
          <w:sz w:val="24"/>
          <w:szCs w:val="24"/>
        </w:rPr>
        <w:t>2、当招标文件与修改通知内容相互矛盾时，以最后发出的通知为准。</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eastAsia="宋体" w:cs="宋体"/>
          <w:color w:val="333333"/>
          <w:kern w:val="0"/>
          <w:sz w:val="24"/>
          <w:szCs w:val="24"/>
        </w:rPr>
      </w:pPr>
      <w:r>
        <w:rPr>
          <w:rFonts w:hint="eastAsia" w:ascii="宋体" w:hAnsi="宋体" w:eastAsia="宋体" w:cs="宋体"/>
          <w:color w:val="333333"/>
          <w:kern w:val="0"/>
          <w:sz w:val="24"/>
          <w:szCs w:val="24"/>
        </w:rPr>
        <w:t>3、所有资料恕不退回，</w:t>
      </w:r>
      <w:r>
        <w:rPr>
          <w:rFonts w:ascii="宋体" w:hAnsi="宋体" w:eastAsia="宋体" w:cs="宋体"/>
          <w:color w:val="333333"/>
          <w:kern w:val="0"/>
          <w:sz w:val="24"/>
          <w:szCs w:val="24"/>
        </w:rPr>
        <w:t>对未中标单位不作任何解释。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eastAsia="宋体" w:cs="宋体"/>
          <w:color w:val="333333"/>
          <w:kern w:val="0"/>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jc w:val="right"/>
        <w:textAlignment w:val="auto"/>
        <w:outlineLvl w:val="9"/>
        <w:rPr>
          <w:rFonts w:hint="eastAsia"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2016年11月1日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60F"/>
    <w:rsid w:val="000906B3"/>
    <w:rsid w:val="00261962"/>
    <w:rsid w:val="0036060F"/>
    <w:rsid w:val="00522BC1"/>
    <w:rsid w:val="00AA7682"/>
    <w:rsid w:val="00E75860"/>
    <w:rsid w:val="1EF14A60"/>
    <w:rsid w:val="6B30626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nhideWhenUsed="0" w:uiPriority="99" w:semiHidden="0"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124</Words>
  <Characters>707</Characters>
  <Lines>5</Lines>
  <Paragraphs>1</Paragraphs>
  <ScaleCrop>false</ScaleCrop>
  <LinksUpToDate>false</LinksUpToDate>
  <CharactersWithSpaces>830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2016-10-02T07:33:00Z</dcterms:created>
  <dc:creator>ZWC YC</dc:creator>
  <cp:lastModifiedBy>zwcxiao</cp:lastModifiedBy>
  <dcterms:modified xsi:type="dcterms:W3CDTF">2016-10-09T01:04:51Z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